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ПО ТЕХНОЛОГИИ 20</w:t>
      </w:r>
      <w:r>
        <w:rPr>
          <w:b/>
          <w:szCs w:val="24"/>
        </w:rPr>
        <w:t>2</w:t>
      </w:r>
      <w:r w:rsidR="0012209D">
        <w:rPr>
          <w:b/>
          <w:szCs w:val="24"/>
        </w:rPr>
        <w:t>3</w:t>
      </w:r>
      <w:r w:rsidRPr="00486917">
        <w:rPr>
          <w:b/>
          <w:szCs w:val="24"/>
        </w:rPr>
        <w:t>-20</w:t>
      </w:r>
      <w:r>
        <w:rPr>
          <w:b/>
          <w:szCs w:val="24"/>
        </w:rPr>
        <w:t>2</w:t>
      </w:r>
      <w:r w:rsidR="0012209D">
        <w:rPr>
          <w:b/>
          <w:szCs w:val="24"/>
        </w:rPr>
        <w:t>4</w:t>
      </w:r>
      <w:r w:rsidRPr="00486917">
        <w:rPr>
          <w:b/>
          <w:szCs w:val="24"/>
        </w:rPr>
        <w:t xml:space="preserve"> УЧЕБНОГО ГОДА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Н</w:t>
      </w:r>
      <w:r>
        <w:rPr>
          <w:b/>
          <w:szCs w:val="24"/>
        </w:rPr>
        <w:t>аправление «</w:t>
      </w:r>
      <w:r w:rsidR="00262E06">
        <w:rPr>
          <w:b/>
          <w:szCs w:val="24"/>
        </w:rPr>
        <w:t>Робототехника</w:t>
      </w:r>
      <w:r w:rsidR="003E05BC">
        <w:rPr>
          <w:rFonts w:eastAsia="Times New Roman"/>
          <w:b/>
          <w:szCs w:val="24"/>
          <w:lang w:eastAsia="ru-RU"/>
        </w:rPr>
        <w:t>»</w:t>
      </w:r>
    </w:p>
    <w:p w:rsidR="00DC7775" w:rsidRPr="00486917" w:rsidRDefault="00751ECC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10-11</w:t>
      </w:r>
      <w:r w:rsidR="00DC7775">
        <w:rPr>
          <w:b/>
          <w:szCs w:val="24"/>
        </w:rPr>
        <w:t xml:space="preserve">  </w:t>
      </w:r>
      <w:r w:rsidR="00DC7775" w:rsidRPr="00486917">
        <w:rPr>
          <w:b/>
          <w:szCs w:val="24"/>
        </w:rPr>
        <w:t>класс</w:t>
      </w:r>
    </w:p>
    <w:p w:rsidR="00DC7775" w:rsidRPr="000A6F5B" w:rsidRDefault="00DC7775" w:rsidP="00DC7775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0A6F5B">
        <w:rPr>
          <w:b/>
          <w:bCs/>
          <w:szCs w:val="24"/>
          <w:lang w:eastAsia="ru-RU"/>
        </w:rPr>
        <w:t xml:space="preserve">Время выполнения – </w:t>
      </w:r>
      <w:r w:rsidR="002213A5" w:rsidRPr="000A6F5B">
        <w:rPr>
          <w:b/>
          <w:bCs/>
          <w:szCs w:val="24"/>
          <w:lang w:eastAsia="ru-RU"/>
        </w:rPr>
        <w:t>1</w:t>
      </w:r>
      <w:r w:rsidR="00DB48C0">
        <w:rPr>
          <w:b/>
          <w:bCs/>
          <w:szCs w:val="24"/>
          <w:lang w:eastAsia="ru-RU"/>
        </w:rPr>
        <w:t>8</w:t>
      </w:r>
      <w:r w:rsidRPr="000A6F5B">
        <w:rPr>
          <w:b/>
          <w:bCs/>
          <w:szCs w:val="24"/>
          <w:lang w:eastAsia="ru-RU"/>
        </w:rPr>
        <w:t>0 минут</w:t>
      </w:r>
    </w:p>
    <w:p w:rsidR="00DC7775" w:rsidRPr="00486917" w:rsidRDefault="00DC7775" w:rsidP="00262E06">
      <w:pPr>
        <w:spacing w:after="0" w:line="240" w:lineRule="auto"/>
        <w:jc w:val="center"/>
        <w:rPr>
          <w:b/>
          <w:szCs w:val="24"/>
        </w:rPr>
      </w:pPr>
      <w:r w:rsidRPr="006C4DD4">
        <w:rPr>
          <w:b/>
          <w:szCs w:val="24"/>
        </w:rPr>
        <w:t xml:space="preserve">Возможное количество баллов – </w:t>
      </w:r>
      <w:r w:rsidR="00051303">
        <w:rPr>
          <w:b/>
          <w:szCs w:val="24"/>
        </w:rPr>
        <w:t>35</w:t>
      </w:r>
    </w:p>
    <w:p w:rsidR="00A4183F" w:rsidRDefault="00262E06" w:rsidP="00262E06">
      <w:pPr>
        <w:spacing w:after="0" w:line="240" w:lineRule="auto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 xml:space="preserve">Необходимое оборудование </w:t>
      </w:r>
    </w:p>
    <w:p w:rsidR="00262E06" w:rsidRDefault="00262E06" w:rsidP="00262E06">
      <w:pPr>
        <w:pStyle w:val="a3"/>
        <w:numPr>
          <w:ilvl w:val="0"/>
          <w:numId w:val="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Arduino UNO или аналог – 1 шт.</w:t>
      </w:r>
    </w:p>
    <w:p w:rsidR="00262E06" w:rsidRDefault="00262E06" w:rsidP="00262E06">
      <w:pPr>
        <w:pStyle w:val="a3"/>
        <w:numPr>
          <w:ilvl w:val="0"/>
          <w:numId w:val="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Компьютер с установленной средой программиро</w:t>
      </w:r>
      <w:r>
        <w:rPr>
          <w:lang w:eastAsia="ru-RU"/>
        </w:rPr>
        <w:t xml:space="preserve">вания Arduino IDE и библиотекой </w:t>
      </w:r>
      <w:r>
        <w:rPr>
          <w:lang w:eastAsia="ru-RU"/>
        </w:rPr>
        <w:t>“</w:t>
      </w:r>
      <w:proofErr w:type="spellStart"/>
      <w:r>
        <w:rPr>
          <w:lang w:eastAsia="ru-RU"/>
        </w:rPr>
        <w:t>LiquidCrystal</w:t>
      </w:r>
      <w:proofErr w:type="spellEnd"/>
      <w:r>
        <w:rPr>
          <w:lang w:eastAsia="ru-RU"/>
        </w:rPr>
        <w:t xml:space="preserve"> I2C” от автора </w:t>
      </w:r>
      <w:proofErr w:type="spellStart"/>
      <w:r>
        <w:rPr>
          <w:lang w:eastAsia="ru-RU"/>
        </w:rPr>
        <w:t>Frank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de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Brabander</w:t>
      </w:r>
      <w:proofErr w:type="spellEnd"/>
      <w:r>
        <w:rPr>
          <w:lang w:eastAsia="ru-RU"/>
        </w:rPr>
        <w:t>.</w:t>
      </w:r>
    </w:p>
    <w:p w:rsidR="00262E06" w:rsidRDefault="00262E06" w:rsidP="00262E06">
      <w:pPr>
        <w:pStyle w:val="a3"/>
        <w:numPr>
          <w:ilvl w:val="0"/>
          <w:numId w:val="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Макетная плата (170 контактов и более) – 1 шт.</w:t>
      </w:r>
    </w:p>
    <w:p w:rsidR="00262E06" w:rsidRDefault="00262E06" w:rsidP="00262E06">
      <w:pPr>
        <w:pStyle w:val="a3"/>
        <w:numPr>
          <w:ilvl w:val="0"/>
          <w:numId w:val="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Фоторезистор – 1 шт.</w:t>
      </w:r>
    </w:p>
    <w:p w:rsidR="00262E06" w:rsidRDefault="00262E06" w:rsidP="00262E06">
      <w:pPr>
        <w:pStyle w:val="a3"/>
        <w:numPr>
          <w:ilvl w:val="0"/>
          <w:numId w:val="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Релейный модуль, совместимый с платформой Arduino.</w:t>
      </w:r>
    </w:p>
    <w:p w:rsidR="00262E06" w:rsidRDefault="00262E06" w:rsidP="00262E06">
      <w:pPr>
        <w:pStyle w:val="a3"/>
        <w:numPr>
          <w:ilvl w:val="0"/>
          <w:numId w:val="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 xml:space="preserve">Кнопка – 1 шт. </w:t>
      </w:r>
    </w:p>
    <w:p w:rsidR="00262E06" w:rsidRDefault="00262E06" w:rsidP="00262E06">
      <w:pPr>
        <w:pStyle w:val="a3"/>
        <w:numPr>
          <w:ilvl w:val="0"/>
          <w:numId w:val="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Потенциометр – 1 шт.</w:t>
      </w:r>
    </w:p>
    <w:p w:rsidR="00262E06" w:rsidRDefault="00262E06" w:rsidP="00262E06">
      <w:pPr>
        <w:pStyle w:val="a3"/>
        <w:numPr>
          <w:ilvl w:val="0"/>
          <w:numId w:val="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ЖК-</w:t>
      </w:r>
      <w:r>
        <w:rPr>
          <w:lang w:eastAsia="ru-RU"/>
        </w:rPr>
        <w:t>дисплей 2:16 с I2C контроллером.</w:t>
      </w:r>
    </w:p>
    <w:p w:rsidR="00262E06" w:rsidRDefault="00262E06" w:rsidP="00262E06">
      <w:pPr>
        <w:spacing w:after="0" w:line="240" w:lineRule="auto"/>
      </w:pPr>
      <w:r>
        <w:t>Иные компоненты при необходимости (участник может использовать дополнительные электронные компоненты при необходимости, например резисторы, обеспечивающие подключение компонентов).</w:t>
      </w:r>
    </w:p>
    <w:p w:rsidR="00262E06" w:rsidRDefault="00262E06" w:rsidP="00262E06">
      <w:pPr>
        <w:spacing w:after="0" w:line="240" w:lineRule="auto"/>
        <w:rPr>
          <w:lang w:eastAsia="ru-RU"/>
        </w:rPr>
      </w:pPr>
    </w:p>
    <w:p w:rsidR="00262E06" w:rsidRDefault="00262E06" w:rsidP="00262E06">
      <w:pPr>
        <w:spacing w:after="0" w:line="240" w:lineRule="auto"/>
        <w:rPr>
          <w:lang w:eastAsia="ru-RU"/>
        </w:rPr>
      </w:pPr>
    </w:p>
    <w:p w:rsidR="00262E06" w:rsidRPr="00262E06" w:rsidRDefault="00262E06" w:rsidP="00262E06">
      <w:pPr>
        <w:spacing w:after="0" w:line="240" w:lineRule="auto"/>
        <w:jc w:val="center"/>
        <w:rPr>
          <w:b/>
          <w:lang w:eastAsia="ru-RU"/>
        </w:rPr>
      </w:pPr>
      <w:r w:rsidRPr="00262E06">
        <w:rPr>
          <w:b/>
          <w:lang w:eastAsia="ru-RU"/>
        </w:rPr>
        <w:t>Задание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Используя язык программирования C/C++, среду разработки Arduino IDE и плату Arduino необходимо сконструировать устройство для автоматического включения освещения при недостаточном его уровне. Также необходимо обеспечить регулировку уровня срабатывания устройства при помощи потенциометра. Для переключения режимов используйте кнопку: при зажатой кнопке можно производит регулировку при помощи потенциометра. Если кнопка не нажата – устройство работает по запомненному уровню. Текущий и заданный уровни освещения выводите на </w:t>
      </w:r>
      <w:proofErr w:type="gramStart"/>
      <w:r>
        <w:rPr>
          <w:lang w:eastAsia="ru-RU"/>
        </w:rPr>
        <w:t>ЖК дисплей</w:t>
      </w:r>
      <w:proofErr w:type="gramEnd"/>
      <w:r>
        <w:rPr>
          <w:lang w:eastAsia="ru-RU"/>
        </w:rPr>
        <w:t xml:space="preserve"> в следующем виде: </w:t>
      </w:r>
    </w:p>
    <w:p w:rsidR="00262E06" w:rsidRDefault="00262E06" w:rsidP="00262E06">
      <w:pPr>
        <w:spacing w:after="0" w:line="240" w:lineRule="auto"/>
        <w:ind w:left="708"/>
        <w:rPr>
          <w:lang w:eastAsia="ru-RU"/>
        </w:rPr>
      </w:pPr>
      <w:proofErr w:type="spellStart"/>
      <w:r>
        <w:rPr>
          <w:lang w:eastAsia="ru-RU"/>
        </w:rPr>
        <w:t>Light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lvl</w:t>
      </w:r>
      <w:proofErr w:type="spellEnd"/>
      <w:r>
        <w:rPr>
          <w:lang w:eastAsia="ru-RU"/>
        </w:rPr>
        <w:t>: (уровень освещения от 0 до 100)</w:t>
      </w:r>
    </w:p>
    <w:p w:rsidR="00262E06" w:rsidRDefault="00262E06" w:rsidP="00262E06">
      <w:pPr>
        <w:spacing w:after="0" w:line="240" w:lineRule="auto"/>
        <w:ind w:left="708"/>
        <w:rPr>
          <w:lang w:eastAsia="ru-RU"/>
        </w:rPr>
      </w:pPr>
      <w:proofErr w:type="spellStart"/>
      <w:r>
        <w:rPr>
          <w:lang w:eastAsia="ru-RU"/>
        </w:rPr>
        <w:t>Set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light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lvl</w:t>
      </w:r>
      <w:proofErr w:type="spellEnd"/>
      <w:r>
        <w:rPr>
          <w:lang w:eastAsia="ru-RU"/>
        </w:rPr>
        <w:t>: (заданный потенциометром уровень освещения от 0 до 100)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>Для работы с ЖК-</w:t>
      </w:r>
      <w:r>
        <w:rPr>
          <w:lang w:eastAsia="ru-RU"/>
        </w:rPr>
        <w:t>дисплеем необходимо использовать библиотеку “</w:t>
      </w:r>
      <w:proofErr w:type="spellStart"/>
      <w:r>
        <w:rPr>
          <w:lang w:eastAsia="ru-RU"/>
        </w:rPr>
        <w:t>LiquidCrystal</w:t>
      </w:r>
      <w:proofErr w:type="spellEnd"/>
      <w:r>
        <w:rPr>
          <w:lang w:eastAsia="ru-RU"/>
        </w:rPr>
        <w:t xml:space="preserve"> I2C” от автора </w:t>
      </w:r>
      <w:proofErr w:type="spellStart"/>
      <w:r>
        <w:rPr>
          <w:lang w:eastAsia="ru-RU"/>
        </w:rPr>
        <w:t>Frank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de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Brabander</w:t>
      </w:r>
      <w:proofErr w:type="spellEnd"/>
      <w:r>
        <w:rPr>
          <w:lang w:eastAsia="ru-RU"/>
        </w:rPr>
        <w:t>.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Составьте принципиальную схему устройства. </w:t>
      </w:r>
    </w:p>
    <w:p w:rsidR="00262E06" w:rsidRDefault="00262E06" w:rsidP="00262E06">
      <w:pPr>
        <w:spacing w:after="0" w:line="240" w:lineRule="auto"/>
        <w:rPr>
          <w:lang w:eastAsia="ru-RU"/>
        </w:rPr>
      </w:pPr>
    </w:p>
    <w:p w:rsidR="00262E06" w:rsidRPr="00262E06" w:rsidRDefault="00262E06" w:rsidP="00262E06">
      <w:pPr>
        <w:spacing w:after="0" w:line="240" w:lineRule="auto"/>
        <w:rPr>
          <w:b/>
          <w:lang w:eastAsia="ru-RU"/>
        </w:rPr>
      </w:pPr>
      <w:r w:rsidRPr="00262E06">
        <w:rPr>
          <w:b/>
          <w:lang w:eastAsia="ru-RU"/>
        </w:rPr>
        <w:t>Методика проверки устройства</w:t>
      </w:r>
    </w:p>
    <w:p w:rsidR="00262E06" w:rsidRDefault="00262E06" w:rsidP="00262E06">
      <w:pPr>
        <w:pStyle w:val="a3"/>
        <w:numPr>
          <w:ilvl w:val="0"/>
          <w:numId w:val="7"/>
        </w:numPr>
        <w:spacing w:after="0" w:line="240" w:lineRule="auto"/>
        <w:ind w:left="357" w:hanging="357"/>
        <w:rPr>
          <w:lang w:eastAsia="ru-RU"/>
        </w:rPr>
      </w:pPr>
      <w:r>
        <w:rPr>
          <w:lang w:eastAsia="ru-RU"/>
        </w:rPr>
        <w:t xml:space="preserve">При помощи средств Arduino IDE показывается реакция фоторезистора на уровень освещенности путем </w:t>
      </w:r>
      <w:proofErr w:type="gramStart"/>
      <w:r>
        <w:rPr>
          <w:lang w:eastAsia="ru-RU"/>
        </w:rPr>
        <w:t>вывода</w:t>
      </w:r>
      <w:proofErr w:type="gramEnd"/>
      <w:r>
        <w:rPr>
          <w:lang w:eastAsia="ru-RU"/>
        </w:rPr>
        <w:t xml:space="preserve"> изменяющегося во времени сигнала.</w:t>
      </w:r>
    </w:p>
    <w:p w:rsidR="00262E06" w:rsidRDefault="00262E06" w:rsidP="00262E06">
      <w:pPr>
        <w:pStyle w:val="a3"/>
        <w:numPr>
          <w:ilvl w:val="0"/>
          <w:numId w:val="7"/>
        </w:numPr>
        <w:spacing w:after="0" w:line="240" w:lineRule="auto"/>
        <w:ind w:left="357" w:hanging="357"/>
        <w:rPr>
          <w:lang w:eastAsia="ru-RU"/>
        </w:rPr>
      </w:pPr>
      <w:r>
        <w:rPr>
          <w:lang w:eastAsia="ru-RU"/>
        </w:rPr>
        <w:t>Подтвердить, что микроконтроллер реагирует на уровень сигнала с фоторезистора согласно программе и при затемнении фоторезистора включает релейный модуль.</w:t>
      </w:r>
    </w:p>
    <w:p w:rsidR="00262E06" w:rsidRDefault="00262E06" w:rsidP="00262E06">
      <w:pPr>
        <w:pStyle w:val="a3"/>
        <w:numPr>
          <w:ilvl w:val="0"/>
          <w:numId w:val="7"/>
        </w:numPr>
        <w:spacing w:after="0" w:line="240" w:lineRule="auto"/>
        <w:ind w:left="357" w:hanging="357"/>
        <w:rPr>
          <w:lang w:eastAsia="ru-RU"/>
        </w:rPr>
      </w:pPr>
      <w:r>
        <w:rPr>
          <w:lang w:eastAsia="ru-RU"/>
        </w:rPr>
        <w:t>Изменить уровень срабатывания при помощи кнопки и потенциометра и показать, что устройство срабатывает при другом уровне сигнала с фоторезистора.</w:t>
      </w:r>
    </w:p>
    <w:p w:rsidR="00262E06" w:rsidRDefault="00262E06" w:rsidP="00262E06">
      <w:pPr>
        <w:pStyle w:val="a3"/>
        <w:numPr>
          <w:ilvl w:val="0"/>
          <w:numId w:val="7"/>
        </w:numPr>
        <w:spacing w:after="0" w:line="240" w:lineRule="auto"/>
        <w:ind w:left="357" w:hanging="357"/>
        <w:rPr>
          <w:lang w:eastAsia="ru-RU"/>
        </w:rPr>
      </w:pPr>
      <w:r>
        <w:rPr>
          <w:lang w:eastAsia="ru-RU"/>
        </w:rPr>
        <w:t>Во время всех действий на экран должны выводиться текущие уровни освещения (заданный и с фоторезистора)</w:t>
      </w:r>
    </w:p>
    <w:p w:rsidR="00262E06" w:rsidRDefault="00262E06" w:rsidP="00262E06">
      <w:pPr>
        <w:pStyle w:val="a3"/>
        <w:numPr>
          <w:ilvl w:val="0"/>
          <w:numId w:val="7"/>
        </w:numPr>
        <w:spacing w:after="0" w:line="240" w:lineRule="auto"/>
        <w:ind w:left="357" w:hanging="357"/>
        <w:rPr>
          <w:lang w:eastAsia="ru-RU"/>
        </w:rPr>
      </w:pPr>
      <w:r>
        <w:rPr>
          <w:lang w:eastAsia="ru-RU"/>
        </w:rPr>
        <w:t>Оцениваются программа, схема и сборка устройства.</w:t>
      </w:r>
    </w:p>
    <w:p w:rsidR="00262E06" w:rsidRDefault="00262E06" w:rsidP="00262E06">
      <w:pPr>
        <w:spacing w:after="0" w:line="240" w:lineRule="auto"/>
        <w:jc w:val="both"/>
        <w:rPr>
          <w:bCs/>
          <w:szCs w:val="24"/>
          <w:lang w:eastAsia="ru-RU"/>
        </w:rPr>
      </w:pPr>
      <w:r w:rsidRPr="00ED6247">
        <w:rPr>
          <w:bCs/>
          <w:szCs w:val="24"/>
          <w:lang w:eastAsia="ru-RU"/>
        </w:rPr>
        <w:t>На выполнение практичес</w:t>
      </w:r>
      <w:r>
        <w:rPr>
          <w:bCs/>
          <w:szCs w:val="24"/>
          <w:lang w:eastAsia="ru-RU"/>
        </w:rPr>
        <w:t>кого задания участнику даётся 18</w:t>
      </w:r>
      <w:r w:rsidRPr="00ED6247">
        <w:rPr>
          <w:bCs/>
          <w:szCs w:val="24"/>
          <w:lang w:eastAsia="ru-RU"/>
        </w:rPr>
        <w:t>0 минут. За это время</w:t>
      </w:r>
      <w:r>
        <w:rPr>
          <w:bCs/>
          <w:szCs w:val="24"/>
          <w:lang w:eastAsia="ru-RU"/>
        </w:rPr>
        <w:t xml:space="preserve"> ему </w:t>
      </w:r>
      <w:r w:rsidRPr="00ED6247">
        <w:rPr>
          <w:bCs/>
          <w:szCs w:val="24"/>
          <w:lang w:eastAsia="ru-RU"/>
        </w:rPr>
        <w:t>предоставляются 2 попытки. Минимум одну попытку необходимо сделать</w:t>
      </w:r>
      <w:r>
        <w:rPr>
          <w:bCs/>
          <w:szCs w:val="24"/>
          <w:lang w:eastAsia="ru-RU"/>
        </w:rPr>
        <w:t xml:space="preserve"> по истечении 15</w:t>
      </w:r>
      <w:r w:rsidRPr="00ED6247">
        <w:rPr>
          <w:bCs/>
          <w:szCs w:val="24"/>
          <w:lang w:eastAsia="ru-RU"/>
        </w:rPr>
        <w:t>0 мин. В случае, если участник не успевает сделать первую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>попытку, он получает за неё 0 баллов. Участник может сообщить о своём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 xml:space="preserve">желании сделать зачётную попытку </w:t>
      </w:r>
      <w:r>
        <w:rPr>
          <w:bCs/>
          <w:szCs w:val="24"/>
          <w:lang w:eastAsia="ru-RU"/>
        </w:rPr>
        <w:t xml:space="preserve">в любое </w:t>
      </w:r>
      <w:r>
        <w:rPr>
          <w:bCs/>
          <w:szCs w:val="24"/>
          <w:lang w:eastAsia="ru-RU"/>
        </w:rPr>
        <w:lastRenderedPageBreak/>
        <w:t>время. Если по истечении</w:t>
      </w:r>
      <w:r w:rsidRPr="00ED6247">
        <w:rPr>
          <w:bCs/>
          <w:szCs w:val="24"/>
          <w:lang w:eastAsia="ru-RU"/>
        </w:rPr>
        <w:t xml:space="preserve"> времени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>подготовки учащийся не сделал ни одной попытки, то одна попытка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>производится после окончания</w:t>
      </w:r>
      <w:r>
        <w:rPr>
          <w:bCs/>
          <w:szCs w:val="24"/>
          <w:lang w:eastAsia="ru-RU"/>
        </w:rPr>
        <w:t xml:space="preserve"> времени подготовки (18</w:t>
      </w:r>
      <w:r w:rsidRPr="00ED6247">
        <w:rPr>
          <w:bCs/>
          <w:szCs w:val="24"/>
          <w:lang w:eastAsia="ru-RU"/>
        </w:rPr>
        <w:t>0 мин).</w:t>
      </w:r>
      <w:r>
        <w:rPr>
          <w:bCs/>
          <w:szCs w:val="24"/>
          <w:lang w:eastAsia="ru-RU"/>
        </w:rPr>
        <w:t xml:space="preserve"> </w:t>
      </w:r>
    </w:p>
    <w:p w:rsidR="00262E06" w:rsidRPr="00ED6247" w:rsidRDefault="00262E06" w:rsidP="00262E06">
      <w:pPr>
        <w:spacing w:after="0" w:line="240" w:lineRule="auto"/>
        <w:jc w:val="center"/>
        <w:rPr>
          <w:bCs/>
          <w:szCs w:val="24"/>
          <w:lang w:eastAsia="ru-RU"/>
        </w:rPr>
      </w:pPr>
      <w:r w:rsidRPr="00ED6247">
        <w:rPr>
          <w:bCs/>
          <w:szCs w:val="24"/>
          <w:lang w:eastAsia="ru-RU"/>
        </w:rPr>
        <w:t>В зачёт и</w:t>
      </w:r>
      <w:r>
        <w:rPr>
          <w:bCs/>
          <w:szCs w:val="24"/>
          <w:lang w:eastAsia="ru-RU"/>
        </w:rPr>
        <w:t>дёт результат лучшей из попыток!</w:t>
      </w:r>
    </w:p>
    <w:p w:rsidR="00262E06" w:rsidRDefault="00262E06" w:rsidP="00262E06">
      <w:pPr>
        <w:spacing w:after="0" w:line="240" w:lineRule="auto"/>
        <w:rPr>
          <w:lang w:eastAsia="ru-RU"/>
        </w:rPr>
      </w:pPr>
    </w:p>
    <w:p w:rsidR="00262E06" w:rsidRPr="00262E06" w:rsidRDefault="00262E06" w:rsidP="00262E06">
      <w:pPr>
        <w:spacing w:after="0" w:line="240" w:lineRule="auto"/>
        <w:rPr>
          <w:b/>
          <w:lang w:eastAsia="ru-RU"/>
        </w:rPr>
      </w:pPr>
      <w:r w:rsidRPr="00262E06">
        <w:rPr>
          <w:b/>
          <w:lang w:eastAsia="ru-RU"/>
        </w:rPr>
        <w:t>Критерии оценки</w:t>
      </w:r>
    </w:p>
    <w:tbl>
      <w:tblPr>
        <w:tblStyle w:val="a6"/>
        <w:tblW w:w="0" w:type="auto"/>
        <w:tblInd w:w="108" w:type="dxa"/>
        <w:tblLook w:val="04A0"/>
      </w:tblPr>
      <w:tblGrid>
        <w:gridCol w:w="454"/>
        <w:gridCol w:w="7910"/>
        <w:gridCol w:w="992"/>
      </w:tblGrid>
      <w:tr w:rsidR="00262E06" w:rsidTr="00262E0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Критерий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Баллы</w:t>
            </w:r>
          </w:p>
        </w:tc>
      </w:tr>
      <w:tr w:rsidR="00262E06" w:rsidTr="00262E0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В окно плоттера выводится сигнал с фоторезистора, по которому видно изменение сигнала при затемнении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262E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262E06" w:rsidTr="00262E0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Реле включается при значении сигнала, указанном в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262E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262E06" w:rsidTr="00262E0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При изменении уровня срабатывания при помощи потенциометра и кнопки видно изменение этого уровня в окне плоттера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262E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262E06" w:rsidTr="00262E0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eastAsia="en-US"/>
              </w:rPr>
              <w:t>ЖК-</w:t>
            </w:r>
            <w:r>
              <w:rPr>
                <w:lang w:eastAsia="en-US"/>
              </w:rPr>
              <w:t>экран</w:t>
            </w:r>
            <w:proofErr w:type="spellEnd"/>
            <w:r>
              <w:rPr>
                <w:lang w:eastAsia="en-US"/>
              </w:rPr>
              <w:t xml:space="preserve"> на протяжении всего времени работы устройства выводятся значения сигнала с фотодиода и уровня срабатывания устройства в формате числа от 0 до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262E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262E06" w:rsidTr="00262E0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Код программы оптимизирован (в коде используются циклы, ветвления)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262E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62E06" w:rsidTr="00262E0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Читаемость кода (наличие комментариев к основным блокам кода, информативные имена переменных, выделение отступами циклов и т. 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262E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62E06" w:rsidTr="00262E0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Составлена принципиальная схема электрических соединений собранного устройства (возможно выставление частичных баллов за критерий)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262E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62E06" w:rsidTr="00262E0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Default="00262E06" w:rsidP="009B64AF">
            <w:pPr>
              <w:rPr>
                <w:lang w:eastAsia="en-US"/>
              </w:rPr>
            </w:pPr>
            <w:r>
              <w:rPr>
                <w:lang w:eastAsia="en-US"/>
              </w:rPr>
              <w:t>Устройство собран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о верно и аккуратно (отсутствуют грубые ошибки при подключении компонентов, есть доступ к основным элементам устройства, схема сборки читаема)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Default="00262E06" w:rsidP="00262E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62E06" w:rsidTr="00CD2DD0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E06" w:rsidRPr="00262E06" w:rsidRDefault="00262E06" w:rsidP="00262E06">
            <w:pPr>
              <w:jc w:val="right"/>
              <w:rPr>
                <w:b/>
              </w:rPr>
            </w:pPr>
            <w:r w:rsidRPr="00262E06"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06" w:rsidRPr="00262E06" w:rsidRDefault="00262E06" w:rsidP="00262E06">
            <w:pPr>
              <w:jc w:val="center"/>
              <w:rPr>
                <w:b/>
              </w:rPr>
            </w:pPr>
            <w:r w:rsidRPr="00262E06">
              <w:rPr>
                <w:b/>
              </w:rPr>
              <w:t>35</w:t>
            </w:r>
          </w:p>
        </w:tc>
      </w:tr>
    </w:tbl>
    <w:p w:rsidR="00262E06" w:rsidRDefault="00262E06" w:rsidP="00262E06">
      <w:pPr>
        <w:spacing w:after="0" w:line="240" w:lineRule="auto"/>
        <w:rPr>
          <w:lang w:eastAsia="ru-RU"/>
        </w:rPr>
      </w:pPr>
    </w:p>
    <w:p w:rsidR="00262E06" w:rsidRPr="00262E06" w:rsidRDefault="00262E06" w:rsidP="00262E06">
      <w:pPr>
        <w:spacing w:after="0" w:line="240" w:lineRule="auto"/>
        <w:rPr>
          <w:b/>
          <w:lang w:eastAsia="ru-RU"/>
        </w:rPr>
      </w:pPr>
      <w:r w:rsidRPr="00262E06">
        <w:rPr>
          <w:b/>
          <w:lang w:eastAsia="ru-RU"/>
        </w:rPr>
        <w:t>Рекомендации по составлению электрической схемы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1. Схема должна соответствовать устройству участника (должны быть использованы все элементы, оговорённые в задании). 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>2. В схеме используются верные графические обозначения элементов (</w:t>
      </w:r>
      <w:proofErr w:type="gramStart"/>
      <w:r>
        <w:rPr>
          <w:lang w:eastAsia="ru-RU"/>
        </w:rPr>
        <w:t>см</w:t>
      </w:r>
      <w:proofErr w:type="gramEnd"/>
      <w:r>
        <w:rPr>
          <w:lang w:eastAsia="ru-RU"/>
        </w:rPr>
        <w:t xml:space="preserve">. Условные графические обозначения элементов). 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3. Функциональные части на схеме изображаются в виде УГО (например: резистор, кнопка, светодиод и др.). Рекомендуемое соотношение сторон прямоугольников: 1:1,5; 1:2. 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4. Все соединения проводников обозначаются точкой. Отсутствие точки говорит о том, что проводники не пересекаются. 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>5. Все соединения выполняются горизонтальными и вертикальными линиями, повороты под углом 90о, пересечения проводников под углом 90о.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6. Каждый элемент на принципиальной электрической схеме подписывается в соответствии с УГО (условное обозначение и номинал резисторов). 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7. В схеме все используемые порты контроллера Arduino должны быть подписаны. 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8. На схеме должны быть указаны наименования каждой функциональной части устройства. </w:t>
      </w:r>
    </w:p>
    <w:p w:rsidR="00262E06" w:rsidRDefault="00262E06" w:rsidP="00262E06">
      <w:pPr>
        <w:spacing w:after="0" w:line="240" w:lineRule="auto"/>
        <w:rPr>
          <w:lang w:eastAsia="ru-RU"/>
        </w:rPr>
      </w:pPr>
      <w:r>
        <w:rPr>
          <w:lang w:eastAsia="ru-RU"/>
        </w:rPr>
        <w:lastRenderedPageBreak/>
        <w:t>9. Функциональные части и линии электрической связи следует «обозначать» сплошными линиями одинаковой толщины.</w:t>
      </w:r>
    </w:p>
    <w:p w:rsidR="00262E06" w:rsidRDefault="00262E06" w:rsidP="00262E06">
      <w:pPr>
        <w:spacing w:after="0" w:line="240" w:lineRule="auto"/>
        <w:rPr>
          <w:lang w:eastAsia="ru-RU"/>
        </w:rPr>
      </w:pPr>
    </w:p>
    <w:p w:rsidR="00262E06" w:rsidRPr="00262E06" w:rsidRDefault="00262E06" w:rsidP="00262E06">
      <w:pPr>
        <w:spacing w:after="0" w:line="240" w:lineRule="auto"/>
        <w:jc w:val="center"/>
        <w:rPr>
          <w:b/>
          <w:lang w:eastAsia="ru-RU"/>
        </w:rPr>
      </w:pPr>
      <w:r w:rsidRPr="00262E06">
        <w:rPr>
          <w:b/>
          <w:lang w:eastAsia="ru-RU"/>
        </w:rPr>
        <w:t>Условные графически обозначения элементов</w:t>
      </w:r>
    </w:p>
    <w:tbl>
      <w:tblPr>
        <w:tblStyle w:val="a6"/>
        <w:tblW w:w="0" w:type="auto"/>
        <w:tblLook w:val="04A0"/>
      </w:tblPr>
      <w:tblGrid>
        <w:gridCol w:w="4672"/>
        <w:gridCol w:w="4673"/>
      </w:tblGrid>
      <w:tr w:rsidR="00262E06" w:rsidTr="009B64AF">
        <w:tc>
          <w:tcPr>
            <w:tcW w:w="4672" w:type="dxa"/>
          </w:tcPr>
          <w:p w:rsidR="00262E06" w:rsidRPr="00B93C79" w:rsidRDefault="00262E06" w:rsidP="009B64AF">
            <w:pPr>
              <w:spacing w:line="240" w:lineRule="auto"/>
              <w:jc w:val="center"/>
              <w:rPr>
                <w:b/>
                <w:noProof/>
                <w:lang w:val="en-US"/>
              </w:rPr>
            </w:pPr>
            <w:r w:rsidRPr="00B93C79">
              <w:rPr>
                <w:b/>
                <w:noProof/>
                <w:lang w:val="en-US"/>
              </w:rPr>
              <w:t>Arduino UNO</w:t>
            </w:r>
          </w:p>
          <w:p w:rsidR="00262E06" w:rsidRPr="00B93C79" w:rsidRDefault="00262E06" w:rsidP="009B64AF">
            <w:pPr>
              <w:jc w:val="center"/>
              <w:rPr>
                <w:lang w:val="en-US"/>
              </w:rPr>
            </w:pPr>
            <w:r w:rsidRPr="001211C4">
              <w:rPr>
                <w:noProof/>
              </w:rPr>
              <w:drawing>
                <wp:inline distT="0" distB="0" distL="0" distR="0">
                  <wp:extent cx="2317688" cy="1636015"/>
                  <wp:effectExtent l="19050" t="0" r="6412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362" cy="1637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262E06" w:rsidRPr="00B93C79" w:rsidRDefault="00262E06" w:rsidP="009B64AF">
            <w:pPr>
              <w:spacing w:line="240" w:lineRule="auto"/>
              <w:jc w:val="center"/>
              <w:rPr>
                <w:b/>
              </w:rPr>
            </w:pPr>
            <w:r w:rsidRPr="00B93C79">
              <w:rPr>
                <w:b/>
              </w:rPr>
              <w:t>Реле</w:t>
            </w:r>
          </w:p>
          <w:p w:rsidR="00262E06" w:rsidRPr="00B93C79" w:rsidRDefault="00262E06" w:rsidP="009B64AF">
            <w:pPr>
              <w:jc w:val="center"/>
            </w:pPr>
            <w:r w:rsidRPr="008F2F63">
              <w:rPr>
                <w:noProof/>
              </w:rPr>
              <w:drawing>
                <wp:inline distT="0" distB="0" distL="0" distR="0">
                  <wp:extent cx="1846907" cy="1324198"/>
                  <wp:effectExtent l="19050" t="0" r="943" b="0"/>
                  <wp:docPr id="1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510" cy="1324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2E06" w:rsidRDefault="00262E06" w:rsidP="009B64AF">
            <w:pPr>
              <w:jc w:val="center"/>
            </w:pPr>
          </w:p>
        </w:tc>
      </w:tr>
      <w:tr w:rsidR="00262E06" w:rsidTr="009B64AF">
        <w:tc>
          <w:tcPr>
            <w:tcW w:w="4672" w:type="dxa"/>
          </w:tcPr>
          <w:p w:rsidR="00262E06" w:rsidRPr="00B93C79" w:rsidRDefault="00262E06" w:rsidP="009B64AF">
            <w:pPr>
              <w:spacing w:line="240" w:lineRule="auto"/>
              <w:jc w:val="center"/>
              <w:rPr>
                <w:b/>
                <w:lang w:val="en-US"/>
              </w:rPr>
            </w:pPr>
            <w:r w:rsidRPr="00B93C79">
              <w:rPr>
                <w:b/>
              </w:rPr>
              <w:t>Резистор</w:t>
            </w:r>
          </w:p>
          <w:p w:rsidR="00262E06" w:rsidRPr="00B93C79" w:rsidRDefault="00262E06" w:rsidP="009B64AF">
            <w:pPr>
              <w:jc w:val="center"/>
              <w:rPr>
                <w:lang w:val="en-US"/>
              </w:rPr>
            </w:pPr>
            <w:r w:rsidRPr="001211C4">
              <w:rPr>
                <w:noProof/>
              </w:rPr>
              <w:drawing>
                <wp:inline distT="0" distB="0" distL="0" distR="0">
                  <wp:extent cx="1533739" cy="847843"/>
                  <wp:effectExtent l="0" t="0" r="9525" b="9525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739" cy="847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262E06" w:rsidRPr="00B93C79" w:rsidRDefault="00262E06" w:rsidP="009B64AF">
            <w:pPr>
              <w:spacing w:line="240" w:lineRule="auto"/>
              <w:jc w:val="center"/>
              <w:rPr>
                <w:b/>
                <w:noProof/>
                <w:lang w:val="en-US"/>
              </w:rPr>
            </w:pPr>
            <w:r w:rsidRPr="00B93C79">
              <w:rPr>
                <w:b/>
              </w:rPr>
              <w:t>Фоторезистор</w:t>
            </w:r>
          </w:p>
          <w:p w:rsidR="00262E06" w:rsidRPr="00B93C79" w:rsidRDefault="00262E06" w:rsidP="009B64AF">
            <w:pPr>
              <w:jc w:val="center"/>
              <w:rPr>
                <w:lang w:val="en-US"/>
              </w:rPr>
            </w:pPr>
            <w:r w:rsidRPr="001211C4">
              <w:rPr>
                <w:noProof/>
              </w:rPr>
              <w:drawing>
                <wp:inline distT="0" distB="0" distL="0" distR="0">
                  <wp:extent cx="1375184" cy="864401"/>
                  <wp:effectExtent l="19050" t="0" r="0" b="0"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622" cy="86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407" w:rsidTr="009B64AF">
        <w:tc>
          <w:tcPr>
            <w:tcW w:w="4672" w:type="dxa"/>
          </w:tcPr>
          <w:p w:rsidR="00BF5407" w:rsidRDefault="00BF5407" w:rsidP="009B64A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Потенциометр</w:t>
            </w:r>
          </w:p>
          <w:p w:rsidR="00BF5407" w:rsidRPr="00B93C79" w:rsidRDefault="00BF5407" w:rsidP="009B64AF">
            <w:pPr>
              <w:spacing w:line="240" w:lineRule="auto"/>
              <w:jc w:val="center"/>
              <w:rPr>
                <w:b/>
              </w:rPr>
            </w:pPr>
            <w:r w:rsidRPr="00BF5407">
              <w:rPr>
                <w:b/>
              </w:rPr>
              <w:drawing>
                <wp:inline distT="0" distB="0" distL="0" distR="0">
                  <wp:extent cx="1386038" cy="697377"/>
                  <wp:effectExtent l="19050" t="0" r="4612" b="0"/>
                  <wp:docPr id="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280" cy="700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BF5407" w:rsidRDefault="00BF5407" w:rsidP="009B64A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Кнопка</w:t>
            </w:r>
          </w:p>
          <w:p w:rsidR="00BF5407" w:rsidRPr="00B93C79" w:rsidRDefault="00BF5407" w:rsidP="009B64AF">
            <w:pPr>
              <w:spacing w:line="240" w:lineRule="auto"/>
              <w:jc w:val="center"/>
              <w:rPr>
                <w:b/>
              </w:rPr>
            </w:pPr>
            <w:r w:rsidRPr="00BF5407">
              <w:rPr>
                <w:b/>
              </w:rPr>
              <w:drawing>
                <wp:inline distT="0" distB="0" distL="0" distR="0">
                  <wp:extent cx="2710541" cy="683394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836" cy="688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407" w:rsidTr="009B64AF">
        <w:tc>
          <w:tcPr>
            <w:tcW w:w="4672" w:type="dxa"/>
          </w:tcPr>
          <w:p w:rsidR="00BF5407" w:rsidRDefault="00BF5407" w:rsidP="009B64A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ЖК-дисплей</w:t>
            </w:r>
          </w:p>
          <w:p w:rsidR="00BF5407" w:rsidRPr="00B93C79" w:rsidRDefault="00BF5407" w:rsidP="009B64AF">
            <w:pPr>
              <w:spacing w:line="240" w:lineRule="auto"/>
              <w:jc w:val="center"/>
              <w:rPr>
                <w:b/>
              </w:rPr>
            </w:pPr>
            <w:r w:rsidRPr="00BF5407">
              <w:rPr>
                <w:b/>
              </w:rPr>
              <w:drawing>
                <wp:inline distT="0" distB="0" distL="0" distR="0">
                  <wp:extent cx="1271294" cy="1623060"/>
                  <wp:effectExtent l="0" t="0" r="508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694" cy="1624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BF5407" w:rsidRPr="00B93C79" w:rsidRDefault="00BF5407" w:rsidP="009B64AF">
            <w:pPr>
              <w:spacing w:line="240" w:lineRule="auto"/>
              <w:jc w:val="center"/>
              <w:rPr>
                <w:b/>
              </w:rPr>
            </w:pPr>
          </w:p>
        </w:tc>
      </w:tr>
    </w:tbl>
    <w:p w:rsidR="00262E06" w:rsidRPr="00664FE0" w:rsidRDefault="00262E06" w:rsidP="00262E06">
      <w:pPr>
        <w:spacing w:after="0" w:line="240" w:lineRule="auto"/>
        <w:rPr>
          <w:lang w:eastAsia="ru-RU"/>
        </w:rPr>
      </w:pPr>
    </w:p>
    <w:sectPr w:rsidR="00262E06" w:rsidRPr="00664FE0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F066D"/>
    <w:multiLevelType w:val="hybridMultilevel"/>
    <w:tmpl w:val="4ABA342E"/>
    <w:lvl w:ilvl="0" w:tplc="A48E5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A6FCE"/>
    <w:multiLevelType w:val="hybridMultilevel"/>
    <w:tmpl w:val="284C5D1E"/>
    <w:lvl w:ilvl="0" w:tplc="A48E5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8D1795"/>
    <w:rsid w:val="000074D5"/>
    <w:rsid w:val="000116FE"/>
    <w:rsid w:val="000142DF"/>
    <w:rsid w:val="000215A1"/>
    <w:rsid w:val="00024A2B"/>
    <w:rsid w:val="00051303"/>
    <w:rsid w:val="000629D8"/>
    <w:rsid w:val="000A6146"/>
    <w:rsid w:val="000A6F5B"/>
    <w:rsid w:val="0012209D"/>
    <w:rsid w:val="00154D97"/>
    <w:rsid w:val="00186331"/>
    <w:rsid w:val="001C6C52"/>
    <w:rsid w:val="001D6CC3"/>
    <w:rsid w:val="002213A5"/>
    <w:rsid w:val="0026026E"/>
    <w:rsid w:val="00262E06"/>
    <w:rsid w:val="002736DA"/>
    <w:rsid w:val="002876E2"/>
    <w:rsid w:val="002A1320"/>
    <w:rsid w:val="002B1B9A"/>
    <w:rsid w:val="002E7F2D"/>
    <w:rsid w:val="00306B79"/>
    <w:rsid w:val="00313A8B"/>
    <w:rsid w:val="003637C9"/>
    <w:rsid w:val="003C230A"/>
    <w:rsid w:val="003E05BC"/>
    <w:rsid w:val="003F48BA"/>
    <w:rsid w:val="00475641"/>
    <w:rsid w:val="00481F07"/>
    <w:rsid w:val="004B3416"/>
    <w:rsid w:val="004D0314"/>
    <w:rsid w:val="004D39C0"/>
    <w:rsid w:val="004F2306"/>
    <w:rsid w:val="00523C60"/>
    <w:rsid w:val="006167FC"/>
    <w:rsid w:val="006473A4"/>
    <w:rsid w:val="0066022A"/>
    <w:rsid w:val="006642E5"/>
    <w:rsid w:val="00664FE0"/>
    <w:rsid w:val="006C0950"/>
    <w:rsid w:val="006C4DD4"/>
    <w:rsid w:val="00700287"/>
    <w:rsid w:val="007221D9"/>
    <w:rsid w:val="00723AC6"/>
    <w:rsid w:val="00750060"/>
    <w:rsid w:val="00751ECC"/>
    <w:rsid w:val="0075667D"/>
    <w:rsid w:val="007C30EB"/>
    <w:rsid w:val="007C36B7"/>
    <w:rsid w:val="007C68C1"/>
    <w:rsid w:val="007E1A7B"/>
    <w:rsid w:val="00840713"/>
    <w:rsid w:val="00850069"/>
    <w:rsid w:val="00855C03"/>
    <w:rsid w:val="00872993"/>
    <w:rsid w:val="00891B3D"/>
    <w:rsid w:val="008A0B0D"/>
    <w:rsid w:val="008D1795"/>
    <w:rsid w:val="008E4362"/>
    <w:rsid w:val="0094631A"/>
    <w:rsid w:val="00993237"/>
    <w:rsid w:val="009B54F6"/>
    <w:rsid w:val="009C5B74"/>
    <w:rsid w:val="00A4183F"/>
    <w:rsid w:val="00AE7C3A"/>
    <w:rsid w:val="00BF5407"/>
    <w:rsid w:val="00C75F77"/>
    <w:rsid w:val="00CB3D79"/>
    <w:rsid w:val="00CD522D"/>
    <w:rsid w:val="00CD6B29"/>
    <w:rsid w:val="00D22C5E"/>
    <w:rsid w:val="00D65CC5"/>
    <w:rsid w:val="00D93F0E"/>
    <w:rsid w:val="00DB14A7"/>
    <w:rsid w:val="00DB48C0"/>
    <w:rsid w:val="00DC7775"/>
    <w:rsid w:val="00DE4A28"/>
    <w:rsid w:val="00E472DB"/>
    <w:rsid w:val="00F16DE9"/>
    <w:rsid w:val="00F35C8F"/>
    <w:rsid w:val="00FA4D56"/>
    <w:rsid w:val="00FC1196"/>
    <w:rsid w:val="00FE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uiPriority w:val="39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u w:val="single"/>
    </w:rPr>
  </w:style>
  <w:style w:type="character" w:customStyle="1" w:styleId="8">
    <w:name w:val="Основной текст8"/>
    <w:basedOn w:val="a7"/>
    <w:rsid w:val="006C4DD4"/>
  </w:style>
  <w:style w:type="character" w:customStyle="1" w:styleId="9">
    <w:name w:val="Основной текст9"/>
    <w:basedOn w:val="a7"/>
    <w:rsid w:val="006C4DD4"/>
  </w:style>
  <w:style w:type="character" w:customStyle="1" w:styleId="100">
    <w:name w:val="Основной текст10"/>
    <w:basedOn w:val="a7"/>
    <w:rsid w:val="006C4DD4"/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</w:rPr>
  </w:style>
  <w:style w:type="character" w:customStyle="1" w:styleId="11">
    <w:name w:val="Основной текст11"/>
    <w:basedOn w:val="a7"/>
    <w:rsid w:val="006C4DD4"/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Анна Трофимова</cp:lastModifiedBy>
  <cp:revision>52</cp:revision>
  <dcterms:created xsi:type="dcterms:W3CDTF">2017-11-10T04:09:00Z</dcterms:created>
  <dcterms:modified xsi:type="dcterms:W3CDTF">2023-11-07T11:10:00Z</dcterms:modified>
</cp:coreProperties>
</file>